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/>
        <w:jc w:val="center"/>
        <w:rPr>
          <w:rFonts w:ascii="方正小标宋_GBK" w:hAnsi="仿宋" w:eastAsia="方正小标宋_GBK"/>
          <w:bCs/>
          <w:sz w:val="24"/>
          <w:szCs w:val="24"/>
        </w:rPr>
      </w:pPr>
      <w:bookmarkStart w:id="1" w:name="_GoBack"/>
      <w:bookmarkStart w:id="0" w:name="_Hlk136613009"/>
      <w:r>
        <w:rPr>
          <w:rFonts w:hint="eastAsia" w:ascii="方正小标宋_GBK" w:hAnsi="黑体" w:eastAsia="方正小标宋_GBK"/>
          <w:bCs/>
          <w:sz w:val="40"/>
          <w:szCs w:val="40"/>
        </w:rPr>
        <w:t>北京大学现代农业研究院品种使用权转让申请表</w:t>
      </w:r>
      <w:bookmarkEnd w:id="0"/>
    </w:p>
    <w:bookmarkEnd w:id="1"/>
    <w:tbl>
      <w:tblPr>
        <w:tblStyle w:val="3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13"/>
        <w:gridCol w:w="2825"/>
        <w:gridCol w:w="1294"/>
        <w:gridCol w:w="29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exact"/>
        </w:trPr>
        <w:tc>
          <w:tcPr>
            <w:tcW w:w="106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3939" w:type="pct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exact"/>
        </w:trPr>
        <w:tc>
          <w:tcPr>
            <w:tcW w:w="106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公司地址</w:t>
            </w:r>
          </w:p>
        </w:tc>
        <w:tc>
          <w:tcPr>
            <w:tcW w:w="3939" w:type="pct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2" w:hRule="exact"/>
        </w:trPr>
        <w:tc>
          <w:tcPr>
            <w:tcW w:w="106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567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电  话</w:t>
            </w:r>
          </w:p>
        </w:tc>
        <w:tc>
          <w:tcPr>
            <w:tcW w:w="1654" w:type="pc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3" w:hRule="exact"/>
        </w:trPr>
        <w:tc>
          <w:tcPr>
            <w:tcW w:w="106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公司简介</w:t>
            </w:r>
          </w:p>
        </w:tc>
        <w:tc>
          <w:tcPr>
            <w:tcW w:w="393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（公司基本情况、优势等）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3" w:hRule="exact"/>
        </w:trPr>
        <w:tc>
          <w:tcPr>
            <w:tcW w:w="106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拟转化成果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名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3939" w:type="pct"/>
            <w:gridSpan w:val="3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西瓜品种潍美W10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、潍美W10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、优梦W10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和惠芯W10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9" w:hRule="exact"/>
        </w:trPr>
        <w:tc>
          <w:tcPr>
            <w:tcW w:w="106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授权代表</w:t>
            </w:r>
          </w:p>
        </w:tc>
        <w:tc>
          <w:tcPr>
            <w:tcW w:w="3939" w:type="pct"/>
            <w:gridSpan w:val="3"/>
            <w:vAlign w:val="center"/>
          </w:tcPr>
          <w:p>
            <w:pPr>
              <w:spacing w:before="163" w:beforeLines="50" w:after="163" w:afterLines="50" w:line="6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名：</w:t>
            </w:r>
          </w:p>
          <w:p>
            <w:pPr>
              <w:spacing w:before="163" w:beforeLines="50" w:after="163" w:afterLines="50" w:line="6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身份证号码：</w:t>
            </w:r>
          </w:p>
          <w:p>
            <w:pPr>
              <w:spacing w:before="163" w:beforeLines="50" w:after="163" w:afterLines="50" w:line="600" w:lineRule="exact"/>
              <w:jc w:val="left"/>
              <w:rPr>
                <w:rFonts w:ascii="仿宋" w:hAnsi="仿宋" w:eastAsia="仿宋"/>
                <w:w w:val="1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120"/>
                <w:sz w:val="28"/>
                <w:szCs w:val="28"/>
              </w:rPr>
              <w:t>联系电话：</w:t>
            </w:r>
          </w:p>
          <w:p>
            <w:pPr>
              <w:spacing w:before="163" w:beforeLines="50" w:after="163" w:afterLines="50" w:line="6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字：</w:t>
            </w:r>
          </w:p>
        </w:tc>
      </w:tr>
    </w:tbl>
    <w:p>
      <w:pPr>
        <w:ind w:right="-313" w:rightChars="-149"/>
      </w:pPr>
    </w:p>
    <w:sectPr>
      <w:pgSz w:w="11906" w:h="16838"/>
      <w:pgMar w:top="1440" w:right="1474" w:bottom="1440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jRhNmE2ZDE5MmFkYmM4M2FiMzE4YzQzNzVjMGMifQ=="/>
  </w:docVars>
  <w:rsids>
    <w:rsidRoot w:val="24AD7838"/>
    <w:rsid w:val="24A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2023-08-15T07:26:00Z</dcterms:created>
  <dc:creator>李雅斐</dc:creator>
  <cp:lastModifiedBy>李雅斐</cp:lastModifiedBy>
  <dcterms:modified xsi:type="dcterms:W3CDTF">2023-08-15T07:27:33Z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F5ABCDB05A9E4AF589B5B6E1CD6343C9</vt:lpwstr>
  </property>
</Properties>
</file>